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39" w:rsidRPr="00BF3C66" w:rsidRDefault="00EA4C39" w:rsidP="00BF3C66">
      <w:pPr>
        <w:jc w:val="center"/>
        <w:rPr>
          <w:rFonts w:ascii="Times New Roman" w:hAnsi="Times New Roman" w:cs="Times New Roman"/>
          <w:sz w:val="32"/>
          <w:szCs w:val="32"/>
        </w:rPr>
      </w:pPr>
      <w:r w:rsidRPr="00860232">
        <w:rPr>
          <w:rFonts w:ascii="Times New Roman" w:hAnsi="Times New Roman" w:cs="Times New Roman"/>
          <w:b/>
          <w:sz w:val="32"/>
          <w:szCs w:val="32"/>
          <w:u w:val="single"/>
        </w:rPr>
        <w:t>PARENTS FEEDBACK FORM</w:t>
      </w:r>
    </w:p>
    <w:p w:rsidR="00EA4C39" w:rsidRPr="00683F0A" w:rsidRDefault="00EA4C39" w:rsidP="00EA4C39">
      <w:pPr>
        <w:jc w:val="both"/>
        <w:rPr>
          <w:rFonts w:ascii="Times New Roman" w:hAnsi="Times New Roman" w:cs="Times New Roman"/>
          <w:sz w:val="32"/>
          <w:szCs w:val="32"/>
        </w:rPr>
      </w:pPr>
      <w:r w:rsidRPr="00683F0A">
        <w:rPr>
          <w:rFonts w:ascii="Times New Roman" w:hAnsi="Times New Roman" w:cs="Times New Roman"/>
          <w:sz w:val="32"/>
          <w:szCs w:val="32"/>
        </w:rPr>
        <w:t>Your ward has been studying in our Institute for the past 2/3 years. We were always in touch with you regarding your ward’s Academic progress report, Discipline and Attendance. We thank you for your co-operation which was ever available.</w:t>
      </w:r>
    </w:p>
    <w:p w:rsidR="00EA4C39" w:rsidRPr="00683F0A" w:rsidRDefault="00EA4C39" w:rsidP="00EA4C39">
      <w:pPr>
        <w:jc w:val="both"/>
        <w:rPr>
          <w:rFonts w:ascii="Times New Roman" w:hAnsi="Times New Roman" w:cs="Times New Roman"/>
          <w:sz w:val="32"/>
          <w:szCs w:val="32"/>
        </w:rPr>
      </w:pPr>
      <w:r w:rsidRPr="00683F0A">
        <w:rPr>
          <w:rFonts w:ascii="Times New Roman" w:hAnsi="Times New Roman" w:cs="Times New Roman"/>
          <w:sz w:val="32"/>
          <w:szCs w:val="32"/>
        </w:rPr>
        <w:t>We shall be thankful if you can spare some of your valuable time to fill up this feedback form to help us bring further improvement in the Institute.</w:t>
      </w:r>
      <w:r w:rsidR="004603E0">
        <w:rPr>
          <w:rFonts w:ascii="Times New Roman" w:hAnsi="Times New Roman" w:cs="Times New Roman"/>
          <w:sz w:val="32"/>
          <w:szCs w:val="32"/>
        </w:rPr>
        <w:t xml:space="preserve"> </w:t>
      </w:r>
      <w:r w:rsidR="004603E0" w:rsidRPr="004603E0">
        <w:rPr>
          <w:rFonts w:ascii="Times New Roman" w:hAnsi="Times New Roman" w:cs="Times New Roman"/>
          <w:sz w:val="32"/>
          <w:szCs w:val="32"/>
        </w:rPr>
        <w:t>Please deposit the feedback with the Internal Quality Assurance Cell or mail the copy to emelian@dalmialionscollege.ac.in. Thank you.</w:t>
      </w:r>
    </w:p>
    <w:p w:rsidR="00EA4C39" w:rsidRPr="00860232" w:rsidRDefault="00EA4C39" w:rsidP="00EA4C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0232">
        <w:rPr>
          <w:rFonts w:ascii="Times New Roman" w:hAnsi="Times New Roman" w:cs="Times New Roman"/>
          <w:b/>
          <w:sz w:val="32"/>
          <w:szCs w:val="32"/>
          <w:u w:val="single"/>
        </w:rPr>
        <w:t>Parents Feedback Form</w:t>
      </w:r>
    </w:p>
    <w:p w:rsidR="00EA4C39" w:rsidRPr="00CC6C44" w:rsidRDefault="00EA4C39" w:rsidP="00CC6C44">
      <w:pPr>
        <w:pStyle w:val="ListParagraph"/>
        <w:numPr>
          <w:ilvl w:val="0"/>
          <w:numId w:val="1"/>
        </w:numPr>
        <w:ind w:left="540" w:hanging="63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6C44">
        <w:rPr>
          <w:rFonts w:ascii="Times New Roman" w:hAnsi="Times New Roman" w:cs="Times New Roman"/>
          <w:b/>
          <w:sz w:val="32"/>
          <w:szCs w:val="32"/>
        </w:rPr>
        <w:t>Please Tick</w:t>
      </w:r>
      <w:r w:rsidR="00EF4478" w:rsidRPr="00CC6C44">
        <w:rPr>
          <w:rFonts w:ascii="Times New Roman" w:hAnsi="Times New Roman" w:cs="Times New Roman"/>
          <w:b/>
          <w:sz w:val="32"/>
          <w:szCs w:val="32"/>
        </w:rPr>
        <w:t xml:space="preserve"> in the appropriate column</w:t>
      </w:r>
      <w:r w:rsidR="00CC6C44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1478"/>
        <w:gridCol w:w="1378"/>
        <w:gridCol w:w="963"/>
        <w:gridCol w:w="1354"/>
        <w:gridCol w:w="1033"/>
      </w:tblGrid>
      <w:tr w:rsidR="00EA4C39" w:rsidRPr="00860232" w:rsidTr="00BF3C66">
        <w:tc>
          <w:tcPr>
            <w:tcW w:w="2722" w:type="dxa"/>
          </w:tcPr>
          <w:p w:rsidR="00EA4C39" w:rsidRPr="00860232" w:rsidRDefault="00EA4C39" w:rsidP="000079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32">
              <w:rPr>
                <w:rFonts w:ascii="Times New Roman" w:hAnsi="Times New Roman" w:cs="Times New Roman"/>
                <w:b/>
                <w:sz w:val="32"/>
                <w:szCs w:val="32"/>
              </w:rPr>
              <w:t>Attributes</w:t>
            </w:r>
          </w:p>
        </w:tc>
        <w:tc>
          <w:tcPr>
            <w:tcW w:w="1478" w:type="dxa"/>
          </w:tcPr>
          <w:p w:rsidR="00EA4C39" w:rsidRPr="00860232" w:rsidRDefault="00EA4C39" w:rsidP="000079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32">
              <w:rPr>
                <w:rFonts w:ascii="Times New Roman" w:hAnsi="Times New Roman" w:cs="Times New Roman"/>
                <w:b/>
                <w:sz w:val="32"/>
                <w:szCs w:val="32"/>
              </w:rPr>
              <w:t>Excellent</w:t>
            </w:r>
          </w:p>
        </w:tc>
        <w:tc>
          <w:tcPr>
            <w:tcW w:w="1378" w:type="dxa"/>
          </w:tcPr>
          <w:p w:rsidR="00EA4C39" w:rsidRPr="00860232" w:rsidRDefault="00EA4C39" w:rsidP="00CC6C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32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CC6C44">
              <w:rPr>
                <w:rFonts w:ascii="Times New Roman" w:hAnsi="Times New Roman" w:cs="Times New Roman"/>
                <w:b/>
                <w:sz w:val="32"/>
                <w:szCs w:val="32"/>
              </w:rPr>
              <w:t>ery</w:t>
            </w:r>
            <w:r w:rsidR="00BF3C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60232">
              <w:rPr>
                <w:rFonts w:ascii="Times New Roman" w:hAnsi="Times New Roman" w:cs="Times New Roman"/>
                <w:b/>
                <w:sz w:val="32"/>
                <w:szCs w:val="32"/>
              </w:rPr>
              <w:t>Good</w:t>
            </w:r>
          </w:p>
        </w:tc>
        <w:tc>
          <w:tcPr>
            <w:tcW w:w="963" w:type="dxa"/>
          </w:tcPr>
          <w:p w:rsidR="00EA4C39" w:rsidRPr="00860232" w:rsidRDefault="00EA4C39" w:rsidP="000079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32">
              <w:rPr>
                <w:rFonts w:ascii="Times New Roman" w:hAnsi="Times New Roman" w:cs="Times New Roman"/>
                <w:b/>
                <w:sz w:val="32"/>
                <w:szCs w:val="32"/>
              </w:rPr>
              <w:t>Good</w:t>
            </w:r>
          </w:p>
        </w:tc>
        <w:tc>
          <w:tcPr>
            <w:tcW w:w="1354" w:type="dxa"/>
          </w:tcPr>
          <w:p w:rsidR="00EA4C39" w:rsidRPr="00860232" w:rsidRDefault="00EA4C39" w:rsidP="000079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32">
              <w:rPr>
                <w:rFonts w:ascii="Times New Roman" w:hAnsi="Times New Roman" w:cs="Times New Roman"/>
                <w:b/>
                <w:sz w:val="32"/>
                <w:szCs w:val="32"/>
              </w:rPr>
              <w:t>Average</w:t>
            </w:r>
          </w:p>
        </w:tc>
        <w:tc>
          <w:tcPr>
            <w:tcW w:w="1033" w:type="dxa"/>
          </w:tcPr>
          <w:p w:rsidR="00EA4C39" w:rsidRPr="00860232" w:rsidRDefault="00EA4C39" w:rsidP="000079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32">
              <w:rPr>
                <w:rFonts w:ascii="Times New Roman" w:hAnsi="Times New Roman" w:cs="Times New Roman"/>
                <w:b/>
                <w:sz w:val="32"/>
                <w:szCs w:val="32"/>
              </w:rPr>
              <w:t>Poor</w:t>
            </w:r>
          </w:p>
        </w:tc>
      </w:tr>
      <w:tr w:rsidR="00EA4C39" w:rsidRPr="00860232" w:rsidTr="00BF3C66">
        <w:tc>
          <w:tcPr>
            <w:tcW w:w="2722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32">
              <w:rPr>
                <w:rFonts w:ascii="Times New Roman" w:hAnsi="Times New Roman" w:cs="Times New Roman"/>
                <w:b/>
                <w:sz w:val="32"/>
                <w:szCs w:val="32"/>
              </w:rPr>
              <w:t>Environment</w:t>
            </w:r>
          </w:p>
        </w:tc>
        <w:tc>
          <w:tcPr>
            <w:tcW w:w="1478" w:type="dxa"/>
          </w:tcPr>
          <w:p w:rsidR="00EA4C39" w:rsidRPr="00860232" w:rsidRDefault="00EA4C39" w:rsidP="000079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8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4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3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A4C39" w:rsidRPr="00860232" w:rsidTr="00BF3C66">
        <w:tc>
          <w:tcPr>
            <w:tcW w:w="2722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32">
              <w:rPr>
                <w:rFonts w:ascii="Times New Roman" w:hAnsi="Times New Roman" w:cs="Times New Roman"/>
                <w:b/>
                <w:sz w:val="32"/>
                <w:szCs w:val="32"/>
              </w:rPr>
              <w:t>Infrastructure</w:t>
            </w:r>
          </w:p>
        </w:tc>
        <w:tc>
          <w:tcPr>
            <w:tcW w:w="1478" w:type="dxa"/>
          </w:tcPr>
          <w:p w:rsidR="00EA4C39" w:rsidRPr="00860232" w:rsidRDefault="00EA4C39" w:rsidP="000079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8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4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3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A4C39" w:rsidRPr="00860232" w:rsidTr="00BF3C66">
        <w:tc>
          <w:tcPr>
            <w:tcW w:w="2722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32">
              <w:rPr>
                <w:rFonts w:ascii="Times New Roman" w:hAnsi="Times New Roman" w:cs="Times New Roman"/>
                <w:b/>
                <w:sz w:val="32"/>
                <w:szCs w:val="32"/>
              </w:rPr>
              <w:t>Faculty</w:t>
            </w:r>
          </w:p>
        </w:tc>
        <w:tc>
          <w:tcPr>
            <w:tcW w:w="1478" w:type="dxa"/>
          </w:tcPr>
          <w:p w:rsidR="00EA4C39" w:rsidRPr="00860232" w:rsidRDefault="00EA4C39" w:rsidP="000079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8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4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3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A4C39" w:rsidRPr="00860232" w:rsidTr="00BF3C66">
        <w:tc>
          <w:tcPr>
            <w:tcW w:w="2722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32">
              <w:rPr>
                <w:rFonts w:ascii="Times New Roman" w:hAnsi="Times New Roman" w:cs="Times New Roman"/>
                <w:b/>
                <w:sz w:val="32"/>
                <w:szCs w:val="32"/>
              </w:rPr>
              <w:t>Fee structure</w:t>
            </w:r>
          </w:p>
        </w:tc>
        <w:tc>
          <w:tcPr>
            <w:tcW w:w="1478" w:type="dxa"/>
          </w:tcPr>
          <w:p w:rsidR="00EA4C39" w:rsidRPr="00860232" w:rsidRDefault="00EA4C39" w:rsidP="000079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8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4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3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A4C39" w:rsidRPr="00860232" w:rsidTr="00BF3C66">
        <w:tc>
          <w:tcPr>
            <w:tcW w:w="2722" w:type="dxa"/>
          </w:tcPr>
          <w:p w:rsidR="00EA4C39" w:rsidRPr="00860232" w:rsidRDefault="00EA4C39" w:rsidP="00BF3C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32">
              <w:rPr>
                <w:rFonts w:ascii="Times New Roman" w:hAnsi="Times New Roman" w:cs="Times New Roman"/>
                <w:b/>
                <w:sz w:val="32"/>
                <w:szCs w:val="32"/>
              </w:rPr>
              <w:t>Quality of support material</w:t>
            </w:r>
          </w:p>
        </w:tc>
        <w:tc>
          <w:tcPr>
            <w:tcW w:w="1478" w:type="dxa"/>
          </w:tcPr>
          <w:p w:rsidR="00EA4C39" w:rsidRPr="00860232" w:rsidRDefault="00EA4C39" w:rsidP="000079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8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4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3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A4C39" w:rsidRPr="00860232" w:rsidTr="00BF3C66">
        <w:tc>
          <w:tcPr>
            <w:tcW w:w="2722" w:type="dxa"/>
          </w:tcPr>
          <w:p w:rsidR="00EA4C39" w:rsidRPr="00860232" w:rsidRDefault="00EA4C39" w:rsidP="00BF3C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232">
              <w:rPr>
                <w:rFonts w:ascii="Times New Roman" w:hAnsi="Times New Roman" w:cs="Times New Roman"/>
                <w:b/>
                <w:sz w:val="32"/>
                <w:szCs w:val="32"/>
              </w:rPr>
              <w:t>Training &amp; Placement</w:t>
            </w:r>
          </w:p>
        </w:tc>
        <w:tc>
          <w:tcPr>
            <w:tcW w:w="1478" w:type="dxa"/>
          </w:tcPr>
          <w:p w:rsidR="00EA4C39" w:rsidRPr="00860232" w:rsidRDefault="00EA4C39" w:rsidP="000079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78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4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3" w:type="dxa"/>
          </w:tcPr>
          <w:p w:rsidR="00EA4C39" w:rsidRPr="00860232" w:rsidRDefault="00EA4C39" w:rsidP="0000791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A4C39" w:rsidRPr="00860232" w:rsidRDefault="00EA4C39" w:rsidP="00EA4C3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A4C39" w:rsidRPr="00CC6C44" w:rsidRDefault="00683F0A" w:rsidP="00CC6C44">
      <w:pPr>
        <w:pStyle w:val="ListParagraph"/>
        <w:numPr>
          <w:ilvl w:val="0"/>
          <w:numId w:val="1"/>
        </w:numPr>
        <w:ind w:left="540" w:hanging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6C44">
        <w:rPr>
          <w:rFonts w:ascii="Times New Roman" w:hAnsi="Times New Roman" w:cs="Times New Roman"/>
          <w:b/>
          <w:sz w:val="32"/>
          <w:szCs w:val="32"/>
        </w:rPr>
        <w:t>Comments and S</w:t>
      </w:r>
      <w:r w:rsidR="00CC6C44">
        <w:rPr>
          <w:rFonts w:ascii="Times New Roman" w:hAnsi="Times New Roman" w:cs="Times New Roman"/>
          <w:b/>
          <w:sz w:val="32"/>
          <w:szCs w:val="32"/>
        </w:rPr>
        <w:t>uggestions:</w:t>
      </w:r>
    </w:p>
    <w:p w:rsidR="00860232" w:rsidRDefault="00860232" w:rsidP="00CC6C44">
      <w:pPr>
        <w:ind w:left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0232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</w:t>
      </w:r>
      <w:r w:rsidR="00CC6C44">
        <w:rPr>
          <w:rFonts w:ascii="Times New Roman" w:hAnsi="Times New Roman" w:cs="Times New Roman"/>
          <w:b/>
          <w:sz w:val="32"/>
          <w:szCs w:val="32"/>
        </w:rPr>
        <w:t>_______________</w:t>
      </w:r>
    </w:p>
    <w:p w:rsidR="00EA4C39" w:rsidRPr="00860232" w:rsidRDefault="00EA4C39" w:rsidP="00CC6C44">
      <w:pPr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0232">
        <w:rPr>
          <w:rFonts w:ascii="Times New Roman" w:hAnsi="Times New Roman" w:cs="Times New Roman"/>
          <w:b/>
          <w:sz w:val="32"/>
          <w:szCs w:val="32"/>
        </w:rPr>
        <w:t>Signature</w:t>
      </w:r>
      <w:r w:rsidR="00860232">
        <w:rPr>
          <w:rFonts w:ascii="Times New Roman" w:hAnsi="Times New Roman" w:cs="Times New Roman"/>
          <w:b/>
          <w:sz w:val="32"/>
          <w:szCs w:val="32"/>
        </w:rPr>
        <w:t>(</w:t>
      </w:r>
      <w:r w:rsidRPr="00860232">
        <w:rPr>
          <w:rFonts w:ascii="Times New Roman" w:hAnsi="Times New Roman" w:cs="Times New Roman"/>
          <w:b/>
          <w:sz w:val="32"/>
          <w:szCs w:val="32"/>
        </w:rPr>
        <w:t>s</w:t>
      </w:r>
      <w:r w:rsidR="00860232">
        <w:rPr>
          <w:rFonts w:ascii="Times New Roman" w:hAnsi="Times New Roman" w:cs="Times New Roman"/>
          <w:b/>
          <w:sz w:val="32"/>
          <w:szCs w:val="32"/>
        </w:rPr>
        <w:t>)</w:t>
      </w:r>
      <w:r w:rsidRPr="00860232">
        <w:rPr>
          <w:rFonts w:ascii="Times New Roman" w:hAnsi="Times New Roman" w:cs="Times New Roman"/>
          <w:b/>
          <w:sz w:val="32"/>
          <w:szCs w:val="32"/>
        </w:rPr>
        <w:tab/>
        <w:t>:</w:t>
      </w:r>
    </w:p>
    <w:p w:rsidR="00EA4C39" w:rsidRDefault="00EA4C39" w:rsidP="00CC6C44">
      <w:pPr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0232">
        <w:rPr>
          <w:rFonts w:ascii="Times New Roman" w:hAnsi="Times New Roman" w:cs="Times New Roman"/>
          <w:b/>
          <w:sz w:val="32"/>
          <w:szCs w:val="32"/>
        </w:rPr>
        <w:t>Name</w:t>
      </w:r>
      <w:r w:rsidR="00860232">
        <w:rPr>
          <w:rFonts w:ascii="Times New Roman" w:hAnsi="Times New Roman" w:cs="Times New Roman"/>
          <w:b/>
          <w:sz w:val="32"/>
          <w:szCs w:val="32"/>
        </w:rPr>
        <w:t>(s)</w:t>
      </w:r>
      <w:r w:rsidRPr="00860232">
        <w:rPr>
          <w:rFonts w:ascii="Times New Roman" w:hAnsi="Times New Roman" w:cs="Times New Roman"/>
          <w:b/>
          <w:sz w:val="32"/>
          <w:szCs w:val="32"/>
        </w:rPr>
        <w:tab/>
      </w:r>
      <w:r w:rsidRPr="00860232">
        <w:rPr>
          <w:rFonts w:ascii="Times New Roman" w:hAnsi="Times New Roman" w:cs="Times New Roman"/>
          <w:b/>
          <w:sz w:val="32"/>
          <w:szCs w:val="32"/>
        </w:rPr>
        <w:tab/>
        <w:t>:</w:t>
      </w:r>
      <w:r w:rsidRPr="00860232">
        <w:rPr>
          <w:rFonts w:ascii="Times New Roman" w:hAnsi="Times New Roman" w:cs="Times New Roman"/>
          <w:b/>
          <w:sz w:val="32"/>
          <w:szCs w:val="32"/>
        </w:rPr>
        <w:tab/>
      </w:r>
    </w:p>
    <w:p w:rsidR="00E07BC4" w:rsidRPr="00860232" w:rsidRDefault="0058314C" w:rsidP="00CC6C44">
      <w:pPr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2050" style="position:absolute;left:0;text-align:left;margin-left:-11.8pt;margin-top:33.1pt;width:194.2pt;height:30.15pt;z-index:251658240">
            <v:textbox>
              <w:txbxContent>
                <w:p w:rsidR="00E07BC4" w:rsidRPr="008524B7" w:rsidRDefault="00E07BC4" w:rsidP="00E07BC4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DI /F- PTFDBCK/GEN</w:t>
                  </w:r>
                  <w:r w:rsidRPr="00DF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/00</w:t>
                  </w:r>
                </w:p>
              </w:txbxContent>
            </v:textbox>
          </v:rect>
        </w:pict>
      </w:r>
    </w:p>
    <w:sectPr w:rsidR="00E07BC4" w:rsidRPr="00860232" w:rsidSect="00860232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33F" w:rsidRDefault="0067533F" w:rsidP="00EA4C39">
      <w:pPr>
        <w:spacing w:after="0" w:line="240" w:lineRule="auto"/>
      </w:pPr>
      <w:r>
        <w:separator/>
      </w:r>
    </w:p>
  </w:endnote>
  <w:endnote w:type="continuationSeparator" w:id="1">
    <w:p w:rsidR="0067533F" w:rsidRDefault="0067533F" w:rsidP="00EA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33F" w:rsidRDefault="0067533F" w:rsidP="00EA4C39">
      <w:pPr>
        <w:spacing w:after="0" w:line="240" w:lineRule="auto"/>
      </w:pPr>
      <w:r>
        <w:separator/>
      </w:r>
    </w:p>
  </w:footnote>
  <w:footnote w:type="continuationSeparator" w:id="1">
    <w:p w:rsidR="0067533F" w:rsidRDefault="0067533F" w:rsidP="00EA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39" w:rsidRPr="002C04E3" w:rsidRDefault="002C04E3" w:rsidP="00EA4C39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2C04E3"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-686435</wp:posOffset>
          </wp:positionH>
          <wp:positionV relativeFrom="paragraph">
            <wp:posOffset>-17145</wp:posOffset>
          </wp:positionV>
          <wp:extent cx="1071245" cy="991235"/>
          <wp:effectExtent l="19050" t="0" r="0" b="0"/>
          <wp:wrapThrough wrapText="bothSides">
            <wp:wrapPolygon edited="0">
              <wp:start x="-384" y="0"/>
              <wp:lineTo x="-384" y="21171"/>
              <wp:lineTo x="21510" y="21171"/>
              <wp:lineTo x="21510" y="0"/>
              <wp:lineTo x="-384" y="0"/>
            </wp:wrapPolygon>
          </wp:wrapThrough>
          <wp:docPr id="4" name="Picture 1" descr="http://www.dalmialionscollege.ac.in/images/system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almialionscollege.ac.in/images/system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4C39" w:rsidRPr="002C04E3">
      <w:rPr>
        <w:rFonts w:ascii="Times New Roman" w:hAnsi="Times New Roman" w:cs="Times New Roman"/>
        <w:b/>
        <w:sz w:val="32"/>
        <w:szCs w:val="32"/>
      </w:rPr>
      <w:ptab w:relativeTo="margin" w:alignment="center" w:leader="none"/>
    </w:r>
    <w:r w:rsidR="00EA4C39" w:rsidRPr="002C04E3">
      <w:rPr>
        <w:rFonts w:ascii="Times New Roman" w:hAnsi="Times New Roman" w:cs="Times New Roman"/>
        <w:b/>
        <w:sz w:val="32"/>
        <w:szCs w:val="32"/>
      </w:rPr>
      <w:t>Prahladrai Dalmia Lions College of Comme</w:t>
    </w:r>
    <w:r w:rsidR="00944782">
      <w:rPr>
        <w:rFonts w:ascii="Times New Roman" w:hAnsi="Times New Roman" w:cs="Times New Roman"/>
        <w:b/>
        <w:sz w:val="32"/>
        <w:szCs w:val="32"/>
      </w:rPr>
      <w:t>rce &amp;</w:t>
    </w:r>
    <w:r w:rsidR="00EA4C39" w:rsidRPr="002C04E3">
      <w:rPr>
        <w:rFonts w:ascii="Times New Roman" w:hAnsi="Times New Roman" w:cs="Times New Roman"/>
        <w:b/>
        <w:sz w:val="32"/>
        <w:szCs w:val="32"/>
      </w:rPr>
      <w:t xml:space="preserve"> Economics</w:t>
    </w:r>
  </w:p>
  <w:p w:rsidR="00EA4C39" w:rsidRDefault="00EA4C39" w:rsidP="00EA4C39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EA4C39">
      <w:rPr>
        <w:rFonts w:ascii="Times New Roman" w:hAnsi="Times New Roman" w:cs="Times New Roman"/>
        <w:sz w:val="28"/>
        <w:szCs w:val="28"/>
      </w:rPr>
      <w:t xml:space="preserve">  Sunder </w:t>
    </w:r>
    <w:r w:rsidR="002C04E3">
      <w:rPr>
        <w:rFonts w:ascii="Times New Roman" w:hAnsi="Times New Roman" w:cs="Times New Roman"/>
        <w:sz w:val="28"/>
        <w:szCs w:val="28"/>
      </w:rPr>
      <w:t>Nagar</w:t>
    </w:r>
    <w:r w:rsidRPr="00EA4C39">
      <w:rPr>
        <w:rFonts w:ascii="Times New Roman" w:hAnsi="Times New Roman" w:cs="Times New Roman"/>
        <w:sz w:val="28"/>
        <w:szCs w:val="28"/>
      </w:rPr>
      <w:t>, Malad (West) ,</w:t>
    </w:r>
  </w:p>
  <w:p w:rsidR="00EA4C39" w:rsidRDefault="00EA4C39" w:rsidP="00EA4C39">
    <w:pPr>
      <w:pStyle w:val="Header"/>
      <w:jc w:val="center"/>
    </w:pPr>
    <w:r w:rsidRPr="00EA4C39">
      <w:rPr>
        <w:rFonts w:ascii="Times New Roman" w:hAnsi="Times New Roman" w:cs="Times New Roman"/>
        <w:sz w:val="28"/>
        <w:szCs w:val="28"/>
      </w:rPr>
      <w:t>Mumbai, 400 064</w:t>
    </w:r>
    <w:r>
      <w:t xml:space="preserve">  </w:t>
    </w:r>
  </w:p>
  <w:p w:rsidR="00EA4C39" w:rsidRDefault="00EA4C39" w:rsidP="00EA4C39">
    <w:pPr>
      <w:pStyle w:val="Header"/>
      <w:tabs>
        <w:tab w:val="left" w:pos="2984"/>
      </w:tabs>
    </w:pPr>
    <w:r>
      <w:tab/>
    </w:r>
    <w:r>
      <w:tab/>
    </w:r>
  </w:p>
  <w:p w:rsidR="00EA4C39" w:rsidRDefault="00EA4C39" w:rsidP="00EA4C39">
    <w:pPr>
      <w:pStyle w:val="Header"/>
      <w:jc w:val="center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1F14"/>
    <w:multiLevelType w:val="hybridMultilevel"/>
    <w:tmpl w:val="3FC48DFA"/>
    <w:lvl w:ilvl="0" w:tplc="0409000F">
      <w:start w:val="1"/>
      <w:numFmt w:val="decimal"/>
      <w:lvlText w:val="%1."/>
      <w:lvlJc w:val="left"/>
      <w:pPr>
        <w:ind w:left="1934" w:hanging="360"/>
      </w:pPr>
    </w:lvl>
    <w:lvl w:ilvl="1" w:tplc="04090019" w:tentative="1">
      <w:start w:val="1"/>
      <w:numFmt w:val="lowerLetter"/>
      <w:lvlText w:val="%2."/>
      <w:lvlJc w:val="left"/>
      <w:pPr>
        <w:ind w:left="2654" w:hanging="360"/>
      </w:pPr>
    </w:lvl>
    <w:lvl w:ilvl="2" w:tplc="0409001B" w:tentative="1">
      <w:start w:val="1"/>
      <w:numFmt w:val="lowerRoman"/>
      <w:lvlText w:val="%3."/>
      <w:lvlJc w:val="right"/>
      <w:pPr>
        <w:ind w:left="3374" w:hanging="180"/>
      </w:pPr>
    </w:lvl>
    <w:lvl w:ilvl="3" w:tplc="0409000F" w:tentative="1">
      <w:start w:val="1"/>
      <w:numFmt w:val="decimal"/>
      <w:lvlText w:val="%4."/>
      <w:lvlJc w:val="left"/>
      <w:pPr>
        <w:ind w:left="4094" w:hanging="360"/>
      </w:pPr>
    </w:lvl>
    <w:lvl w:ilvl="4" w:tplc="04090019" w:tentative="1">
      <w:start w:val="1"/>
      <w:numFmt w:val="lowerLetter"/>
      <w:lvlText w:val="%5."/>
      <w:lvlJc w:val="left"/>
      <w:pPr>
        <w:ind w:left="4814" w:hanging="360"/>
      </w:pPr>
    </w:lvl>
    <w:lvl w:ilvl="5" w:tplc="0409001B" w:tentative="1">
      <w:start w:val="1"/>
      <w:numFmt w:val="lowerRoman"/>
      <w:lvlText w:val="%6."/>
      <w:lvlJc w:val="right"/>
      <w:pPr>
        <w:ind w:left="5534" w:hanging="180"/>
      </w:pPr>
    </w:lvl>
    <w:lvl w:ilvl="6" w:tplc="0409000F" w:tentative="1">
      <w:start w:val="1"/>
      <w:numFmt w:val="decimal"/>
      <w:lvlText w:val="%7."/>
      <w:lvlJc w:val="left"/>
      <w:pPr>
        <w:ind w:left="6254" w:hanging="360"/>
      </w:pPr>
    </w:lvl>
    <w:lvl w:ilvl="7" w:tplc="04090019" w:tentative="1">
      <w:start w:val="1"/>
      <w:numFmt w:val="lowerLetter"/>
      <w:lvlText w:val="%8."/>
      <w:lvlJc w:val="left"/>
      <w:pPr>
        <w:ind w:left="6974" w:hanging="360"/>
      </w:pPr>
    </w:lvl>
    <w:lvl w:ilvl="8" w:tplc="0409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563E4"/>
    <w:rsid w:val="00020B03"/>
    <w:rsid w:val="000560C9"/>
    <w:rsid w:val="00056477"/>
    <w:rsid w:val="000639FD"/>
    <w:rsid w:val="0008248E"/>
    <w:rsid w:val="00186A10"/>
    <w:rsid w:val="001A3A30"/>
    <w:rsid w:val="0029189D"/>
    <w:rsid w:val="002B1DA6"/>
    <w:rsid w:val="002C04E3"/>
    <w:rsid w:val="003563E4"/>
    <w:rsid w:val="003A413B"/>
    <w:rsid w:val="003C20C8"/>
    <w:rsid w:val="003F1D68"/>
    <w:rsid w:val="004603E0"/>
    <w:rsid w:val="004E0EA2"/>
    <w:rsid w:val="0058314C"/>
    <w:rsid w:val="005C19B7"/>
    <w:rsid w:val="0067533F"/>
    <w:rsid w:val="00683F0A"/>
    <w:rsid w:val="0069688B"/>
    <w:rsid w:val="006D5753"/>
    <w:rsid w:val="007045A7"/>
    <w:rsid w:val="008125E2"/>
    <w:rsid w:val="00860232"/>
    <w:rsid w:val="00944782"/>
    <w:rsid w:val="00A20DF3"/>
    <w:rsid w:val="00AE25F3"/>
    <w:rsid w:val="00B01F63"/>
    <w:rsid w:val="00B94B20"/>
    <w:rsid w:val="00BF3C66"/>
    <w:rsid w:val="00C5681B"/>
    <w:rsid w:val="00C916A5"/>
    <w:rsid w:val="00CC6C44"/>
    <w:rsid w:val="00D81B87"/>
    <w:rsid w:val="00E07BC4"/>
    <w:rsid w:val="00E21E7C"/>
    <w:rsid w:val="00E3363F"/>
    <w:rsid w:val="00E44783"/>
    <w:rsid w:val="00E53195"/>
    <w:rsid w:val="00EA4C39"/>
    <w:rsid w:val="00EE425B"/>
    <w:rsid w:val="00EF4388"/>
    <w:rsid w:val="00EF4478"/>
    <w:rsid w:val="00F9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A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C39"/>
  </w:style>
  <w:style w:type="paragraph" w:styleId="Footer">
    <w:name w:val="footer"/>
    <w:basedOn w:val="Normal"/>
    <w:link w:val="FooterChar"/>
    <w:uiPriority w:val="99"/>
    <w:semiHidden/>
    <w:unhideWhenUsed/>
    <w:rsid w:val="00EA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C39"/>
  </w:style>
  <w:style w:type="paragraph" w:styleId="PlainText">
    <w:name w:val="Plain Text"/>
    <w:basedOn w:val="Normal"/>
    <w:link w:val="PlainTextChar"/>
    <w:rsid w:val="00F91CA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F91CA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C6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</dc:creator>
  <cp:lastModifiedBy>IQAC</cp:lastModifiedBy>
  <cp:revision>11</cp:revision>
  <cp:lastPrinted>2016-08-24T07:21:00Z</cp:lastPrinted>
  <dcterms:created xsi:type="dcterms:W3CDTF">2016-08-24T08:41:00Z</dcterms:created>
  <dcterms:modified xsi:type="dcterms:W3CDTF">2018-04-24T05:08:00Z</dcterms:modified>
</cp:coreProperties>
</file>